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BCE7B30" w14:textId="77777777" w:rsidR="00E674EA" w:rsidRPr="003E3411" w:rsidRDefault="00187843" w:rsidP="00046593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411">
        <w:rPr>
          <w:rFonts w:ascii="Times New Roman" w:eastAsia="Poiret One" w:hAnsi="Times New Roman" w:cs="Times New Roman"/>
          <w:b/>
          <w:i/>
          <w:sz w:val="28"/>
          <w:szCs w:val="28"/>
        </w:rPr>
        <w:t>The Giver</w:t>
      </w:r>
      <w:r w:rsidRPr="003E3411">
        <w:rPr>
          <w:rFonts w:ascii="Times New Roman" w:eastAsia="Poiret One" w:hAnsi="Times New Roman" w:cs="Times New Roman"/>
          <w:b/>
          <w:sz w:val="28"/>
          <w:szCs w:val="28"/>
        </w:rPr>
        <w:t xml:space="preserve"> Pre-Reading Activity </w:t>
      </w:r>
      <w:r w:rsidR="005813D8" w:rsidRPr="003E3411">
        <w:rPr>
          <w:rFonts w:ascii="Times New Roman" w:eastAsia="Poiret One" w:hAnsi="Times New Roman" w:cs="Times New Roman"/>
          <w:b/>
          <w:sz w:val="28"/>
          <w:szCs w:val="28"/>
        </w:rPr>
        <w:t xml:space="preserve"> </w:t>
      </w:r>
    </w:p>
    <w:p w14:paraId="4B58CCB5" w14:textId="77777777" w:rsidR="00E674EA" w:rsidRPr="00046593" w:rsidRDefault="005813D8" w:rsidP="00046593">
      <w:p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6593">
        <w:rPr>
          <w:rFonts w:ascii="Times New Roman" w:eastAsia="Poiret One" w:hAnsi="Times New Roman" w:cs="Times New Roman"/>
          <w:b/>
          <w:sz w:val="24"/>
          <w:szCs w:val="24"/>
          <w:u w:val="single"/>
        </w:rPr>
        <w:t xml:space="preserve">Group members: </w:t>
      </w:r>
    </w:p>
    <w:p w14:paraId="28B227A7" w14:textId="77777777" w:rsidR="00E674EA" w:rsidRPr="00046593" w:rsidRDefault="005813D8" w:rsidP="0004659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46593">
        <w:rPr>
          <w:rFonts w:ascii="Times New Roman" w:eastAsia="Poiret One" w:hAnsi="Times New Roman" w:cs="Times New Roman"/>
          <w:sz w:val="24"/>
          <w:szCs w:val="24"/>
        </w:rPr>
        <w:t>_____________________, ____________________, __________________, __________________, __________________, _____________________</w:t>
      </w:r>
    </w:p>
    <w:p w14:paraId="55A7FAB9" w14:textId="77777777" w:rsidR="00E674EA" w:rsidRPr="00046593" w:rsidRDefault="00E674EA" w:rsidP="003E3411">
      <w:pPr>
        <w:rPr>
          <w:rFonts w:ascii="Times New Roman" w:hAnsi="Times New Roman" w:cs="Times New Roman"/>
          <w:sz w:val="24"/>
          <w:szCs w:val="24"/>
        </w:rPr>
      </w:pPr>
    </w:p>
    <w:p w14:paraId="284A68DF" w14:textId="77777777" w:rsidR="00E674EA" w:rsidRPr="00046593" w:rsidRDefault="005813D8" w:rsidP="003E34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6593">
        <w:rPr>
          <w:rFonts w:ascii="Times New Roman" w:eastAsia="Poiret One" w:hAnsi="Times New Roman" w:cs="Times New Roman"/>
          <w:sz w:val="24"/>
          <w:szCs w:val="24"/>
        </w:rPr>
        <w:t xml:space="preserve">Tomorrow you will be doing a fishbowl on one of the following topics. You and your group should prepare </w:t>
      </w:r>
      <w:r w:rsidR="00187843" w:rsidRPr="00046593">
        <w:rPr>
          <w:rFonts w:ascii="Times New Roman" w:eastAsia="Poiret One" w:hAnsi="Times New Roman" w:cs="Times New Roman"/>
          <w:sz w:val="24"/>
          <w:szCs w:val="24"/>
        </w:rPr>
        <w:t>today and tonight. It is</w:t>
      </w:r>
      <w:r w:rsidRPr="00046593">
        <w:rPr>
          <w:rFonts w:ascii="Times New Roman" w:eastAsia="Poiret One" w:hAnsi="Times New Roman" w:cs="Times New Roman"/>
          <w:sz w:val="24"/>
          <w:szCs w:val="24"/>
        </w:rPr>
        <w:t xml:space="preserve"> </w:t>
      </w:r>
      <w:r w:rsidR="00187843" w:rsidRPr="00046593">
        <w:rPr>
          <w:rFonts w:ascii="Times New Roman" w:eastAsia="Poiret One" w:hAnsi="Times New Roman" w:cs="Times New Roman"/>
          <w:sz w:val="24"/>
          <w:szCs w:val="24"/>
        </w:rPr>
        <w:t xml:space="preserve">a </w:t>
      </w:r>
      <w:r w:rsidRPr="00046593">
        <w:rPr>
          <w:rFonts w:ascii="Times New Roman" w:eastAsia="Poiret One" w:hAnsi="Times New Roman" w:cs="Times New Roman"/>
          <w:sz w:val="24"/>
          <w:szCs w:val="24"/>
        </w:rPr>
        <w:t>15 poin</w:t>
      </w:r>
      <w:r w:rsidR="00187843" w:rsidRPr="00046593">
        <w:rPr>
          <w:rFonts w:ascii="Times New Roman" w:eastAsia="Poiret One" w:hAnsi="Times New Roman" w:cs="Times New Roman"/>
          <w:sz w:val="24"/>
          <w:szCs w:val="24"/>
        </w:rPr>
        <w:t>t classwork grade using the Fishbowl</w:t>
      </w:r>
      <w:r w:rsidRPr="00046593">
        <w:rPr>
          <w:rFonts w:ascii="Times New Roman" w:eastAsia="Poiret One" w:hAnsi="Times New Roman" w:cs="Times New Roman"/>
          <w:sz w:val="24"/>
          <w:szCs w:val="24"/>
        </w:rPr>
        <w:t xml:space="preserve"> rubric. This fishbowl is somewhat different because it asks for your opinions, so make sure you have thought your ideas through. </w:t>
      </w:r>
      <w:r w:rsidR="00187843" w:rsidRPr="00046593">
        <w:rPr>
          <w:rFonts w:ascii="Times New Roman" w:eastAsia="Poiret One" w:hAnsi="Times New Roman" w:cs="Times New Roman"/>
          <w:sz w:val="24"/>
          <w:szCs w:val="24"/>
        </w:rPr>
        <w:t xml:space="preserve">Just because you are answering based on opinion does NOT mean you don’t have to use textual evidence. </w:t>
      </w:r>
    </w:p>
    <w:p w14:paraId="49A5E86F" w14:textId="77777777" w:rsidR="00E674EA" w:rsidRPr="003E3411" w:rsidRDefault="00E674EA" w:rsidP="003E3411">
      <w:pPr>
        <w:spacing w:line="360" w:lineRule="auto"/>
        <w:rPr>
          <w:rFonts w:ascii="Times New Roman" w:hAnsi="Times New Roman" w:cs="Times New Roman"/>
          <w:sz w:val="16"/>
          <w:szCs w:val="24"/>
        </w:rPr>
      </w:pPr>
    </w:p>
    <w:p w14:paraId="7CD2D7B7" w14:textId="77777777" w:rsidR="00E674EA" w:rsidRPr="00046593" w:rsidRDefault="005813D8" w:rsidP="003E34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6593">
        <w:rPr>
          <w:rFonts w:ascii="Times New Roman" w:eastAsia="Poiret One" w:hAnsi="Times New Roman" w:cs="Times New Roman"/>
          <w:sz w:val="24"/>
          <w:szCs w:val="24"/>
        </w:rPr>
        <w:t xml:space="preserve">Each group will need an “opening statement” to let the class know what the question was about and your collective summary. </w:t>
      </w:r>
    </w:p>
    <w:p w14:paraId="3FAA8F2D" w14:textId="77777777" w:rsidR="003E3411" w:rsidRPr="003E3411" w:rsidRDefault="003E3411" w:rsidP="003E3411">
      <w:pPr>
        <w:spacing w:line="360" w:lineRule="auto"/>
        <w:rPr>
          <w:rFonts w:ascii="Times New Roman" w:hAnsi="Times New Roman" w:cs="Times New Roman"/>
          <w:sz w:val="16"/>
          <w:szCs w:val="24"/>
        </w:rPr>
      </w:pPr>
    </w:p>
    <w:p w14:paraId="0D438964" w14:textId="77777777" w:rsidR="00E674EA" w:rsidRPr="00046593" w:rsidRDefault="00763EB6" w:rsidP="003E3411">
      <w:pPr>
        <w:spacing w:line="360" w:lineRule="auto"/>
        <w:rPr>
          <w:rFonts w:ascii="Times New Roman" w:eastAsia="Poiret One" w:hAnsi="Times New Roman" w:cs="Times New Roman"/>
          <w:sz w:val="24"/>
          <w:szCs w:val="24"/>
        </w:rPr>
      </w:pPr>
      <w:r w:rsidRPr="00046593">
        <w:rPr>
          <w:rFonts w:ascii="Times New Roman" w:eastAsia="Poiret One" w:hAnsi="Times New Roman" w:cs="Times New Roman"/>
          <w:sz w:val="24"/>
          <w:szCs w:val="24"/>
        </w:rPr>
        <w:t>This fishbowl will be</w:t>
      </w:r>
      <w:r w:rsidR="005813D8" w:rsidRPr="00046593">
        <w:rPr>
          <w:rFonts w:ascii="Times New Roman" w:eastAsia="Poiret One" w:hAnsi="Times New Roman" w:cs="Times New Roman"/>
          <w:sz w:val="24"/>
          <w:szCs w:val="24"/>
        </w:rPr>
        <w:t xml:space="preserve"> </w:t>
      </w:r>
      <w:r w:rsidR="005813D8" w:rsidRPr="00046593">
        <w:rPr>
          <w:rFonts w:ascii="Times New Roman" w:eastAsia="Poiret One" w:hAnsi="Times New Roman" w:cs="Times New Roman"/>
          <w:b/>
          <w:sz w:val="24"/>
          <w:szCs w:val="24"/>
        </w:rPr>
        <w:t>organic</w:t>
      </w:r>
      <w:r w:rsidR="005813D8" w:rsidRPr="00046593">
        <w:rPr>
          <w:rFonts w:ascii="Times New Roman" w:eastAsia="Poiret One" w:hAnsi="Times New Roman" w:cs="Times New Roman"/>
          <w:sz w:val="24"/>
          <w:szCs w:val="24"/>
        </w:rPr>
        <w:t xml:space="preserve"> </w:t>
      </w:r>
      <w:r w:rsidR="005813D8" w:rsidRPr="00046593">
        <w:rPr>
          <w:rFonts w:ascii="Times New Roman" w:eastAsia="Poiret One" w:hAnsi="Times New Roman" w:cs="Times New Roman"/>
          <w:b/>
          <w:sz w:val="24"/>
          <w:szCs w:val="24"/>
        </w:rPr>
        <w:t>(developing naturally),</w:t>
      </w:r>
      <w:r w:rsidR="005813D8" w:rsidRPr="00046593">
        <w:rPr>
          <w:rFonts w:ascii="Times New Roman" w:eastAsia="Poiret One" w:hAnsi="Times New Roman" w:cs="Times New Roman"/>
          <w:sz w:val="24"/>
          <w:szCs w:val="24"/>
        </w:rPr>
        <w:t xml:space="preserve"> so the timing is flexible. We can spare time for a second day, so don’t feel rushed. </w:t>
      </w:r>
    </w:p>
    <w:p w14:paraId="72FA8536" w14:textId="77777777" w:rsidR="003E3411" w:rsidRPr="003E3411" w:rsidRDefault="003E3411" w:rsidP="003E3411">
      <w:pPr>
        <w:spacing w:line="360" w:lineRule="auto"/>
        <w:rPr>
          <w:rFonts w:ascii="Times New Roman" w:hAnsi="Times New Roman" w:cs="Times New Roman"/>
          <w:sz w:val="16"/>
          <w:szCs w:val="24"/>
        </w:rPr>
      </w:pPr>
    </w:p>
    <w:p w14:paraId="0FD55830" w14:textId="77777777" w:rsidR="00187843" w:rsidRPr="00046593" w:rsidRDefault="00187843" w:rsidP="003E34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6593">
        <w:rPr>
          <w:rFonts w:ascii="Times New Roman" w:eastAsia="Poiret One" w:hAnsi="Times New Roman" w:cs="Times New Roman"/>
          <w:sz w:val="24"/>
          <w:szCs w:val="24"/>
        </w:rPr>
        <w:t xml:space="preserve">Remember, take notes on your Fishbowl Notesheet. This is crucial because even though you are only participating in one Fishbowl, you will need to apply your listening skills to </w:t>
      </w:r>
      <w:r w:rsidR="00763EB6" w:rsidRPr="00046593">
        <w:rPr>
          <w:rFonts w:ascii="Times New Roman" w:eastAsia="Poiret One" w:hAnsi="Times New Roman" w:cs="Times New Roman"/>
          <w:sz w:val="24"/>
          <w:szCs w:val="24"/>
        </w:rPr>
        <w:t xml:space="preserve">gather information from the groups. These five questions are on the final objective test for the novel. </w:t>
      </w:r>
    </w:p>
    <w:p w14:paraId="06A4EEC0" w14:textId="77777777" w:rsidR="003E3411" w:rsidRPr="003E3411" w:rsidRDefault="003E3411" w:rsidP="003E3411">
      <w:pPr>
        <w:spacing w:line="360" w:lineRule="auto"/>
        <w:rPr>
          <w:rFonts w:ascii="Times New Roman" w:hAnsi="Times New Roman" w:cs="Times New Roman"/>
          <w:sz w:val="16"/>
          <w:szCs w:val="24"/>
        </w:rPr>
      </w:pPr>
    </w:p>
    <w:p w14:paraId="0067EFE8" w14:textId="77777777" w:rsidR="00E674EA" w:rsidRPr="00046593" w:rsidRDefault="005813D8" w:rsidP="003E341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46593">
        <w:rPr>
          <w:rFonts w:ascii="Times New Roman" w:eastAsia="Poiret One" w:hAnsi="Times New Roman" w:cs="Times New Roman"/>
          <w:b/>
          <w:sz w:val="24"/>
          <w:szCs w:val="24"/>
          <w:u w:val="single"/>
        </w:rPr>
        <w:t xml:space="preserve">Resource Group #1: What is a Utopia? </w:t>
      </w:r>
    </w:p>
    <w:p w14:paraId="2E6B3494" w14:textId="77777777" w:rsidR="00E674EA" w:rsidRPr="00046593" w:rsidRDefault="005813D8" w:rsidP="003E34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6593">
        <w:rPr>
          <w:rFonts w:ascii="Times New Roman" w:eastAsia="Poiret One" w:hAnsi="Times New Roman" w:cs="Times New Roman"/>
          <w:sz w:val="24"/>
          <w:szCs w:val="24"/>
        </w:rPr>
        <w:tab/>
        <w:t>--define</w:t>
      </w:r>
    </w:p>
    <w:p w14:paraId="61CCEC6E" w14:textId="77777777" w:rsidR="00E674EA" w:rsidRPr="00046593" w:rsidRDefault="005813D8" w:rsidP="003E34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6593">
        <w:rPr>
          <w:rFonts w:ascii="Times New Roman" w:eastAsia="Poiret One" w:hAnsi="Times New Roman" w:cs="Times New Roman"/>
          <w:sz w:val="24"/>
          <w:szCs w:val="24"/>
        </w:rPr>
        <w:tab/>
        <w:t xml:space="preserve">--look at our Bill of Rights--is this Utopian? </w:t>
      </w:r>
    </w:p>
    <w:p w14:paraId="0D9717F3" w14:textId="77777777" w:rsidR="00E674EA" w:rsidRPr="00046593" w:rsidRDefault="005813D8" w:rsidP="003E34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6593">
        <w:rPr>
          <w:rFonts w:ascii="Times New Roman" w:eastAsia="Poiret One" w:hAnsi="Times New Roman" w:cs="Times New Roman"/>
          <w:sz w:val="24"/>
          <w:szCs w:val="24"/>
        </w:rPr>
        <w:tab/>
        <w:t xml:space="preserve">--Is it possible to have a society that all people agree on? Why or why not? </w:t>
      </w:r>
    </w:p>
    <w:p w14:paraId="787E6C89" w14:textId="77777777" w:rsidR="00E674EA" w:rsidRPr="00046593" w:rsidRDefault="005813D8" w:rsidP="003E34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6593">
        <w:rPr>
          <w:rFonts w:ascii="Times New Roman" w:eastAsia="Poiret One" w:hAnsi="Times New Roman" w:cs="Times New Roman"/>
          <w:sz w:val="24"/>
          <w:szCs w:val="24"/>
        </w:rPr>
        <w:tab/>
        <w:t>--Think/talk about the quote as it</w:t>
      </w:r>
      <w:r w:rsidR="00187843" w:rsidRPr="00046593">
        <w:rPr>
          <w:rFonts w:ascii="Times New Roman" w:eastAsia="Poiret One" w:hAnsi="Times New Roman" w:cs="Times New Roman"/>
          <w:sz w:val="24"/>
          <w:szCs w:val="24"/>
        </w:rPr>
        <w:t xml:space="preserve"> impacts the idea of a Utopia:</w:t>
      </w:r>
    </w:p>
    <w:p w14:paraId="2516CADE" w14:textId="77777777" w:rsidR="00E674EA" w:rsidRPr="00046593" w:rsidRDefault="005813D8" w:rsidP="003E3411">
      <w:pPr>
        <w:spacing w:line="360" w:lineRule="auto"/>
        <w:ind w:left="1440"/>
        <w:rPr>
          <w:rFonts w:ascii="Times New Roman" w:eastAsia="Poiret One" w:hAnsi="Times New Roman" w:cs="Times New Roman"/>
          <w:sz w:val="24"/>
          <w:szCs w:val="24"/>
        </w:rPr>
      </w:pPr>
      <w:r w:rsidRPr="00046593">
        <w:rPr>
          <w:rFonts w:ascii="Times New Roman" w:eastAsia="Poiret One" w:hAnsi="Times New Roman" w:cs="Times New Roman"/>
          <w:sz w:val="24"/>
          <w:szCs w:val="24"/>
        </w:rPr>
        <w:t>“When we lose the right to be different, we lose the privilege to be free.” (Charles Evans Hughes, Address at Faneuil Hall, Boston, Massachusetts, June 17, 1925)</w:t>
      </w:r>
    </w:p>
    <w:bookmarkStart w:id="0" w:name="CCSS.ELA-Literacy.RH.6-8.6"/>
    <w:p w14:paraId="76716D4E" w14:textId="77777777" w:rsidR="00763EB6" w:rsidRPr="00046593" w:rsidRDefault="00763EB6" w:rsidP="003E34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6593">
        <w:rPr>
          <w:rFonts w:ascii="Times New Roman" w:hAnsi="Times New Roman" w:cs="Times New Roman"/>
          <w:sz w:val="24"/>
          <w:szCs w:val="24"/>
        </w:rPr>
        <w:fldChar w:fldCharType="begin"/>
      </w:r>
      <w:r w:rsidRPr="00046593">
        <w:rPr>
          <w:rFonts w:ascii="Times New Roman" w:hAnsi="Times New Roman" w:cs="Times New Roman"/>
          <w:sz w:val="24"/>
          <w:szCs w:val="24"/>
        </w:rPr>
        <w:instrText xml:space="preserve"> HYPERLINK "http://www.corestandards.org/ELA-Literacy/RH/6-8/6/" </w:instrText>
      </w:r>
      <w:r w:rsidRPr="00046593">
        <w:rPr>
          <w:rFonts w:ascii="Times New Roman" w:hAnsi="Times New Roman" w:cs="Times New Roman"/>
          <w:sz w:val="24"/>
          <w:szCs w:val="24"/>
        </w:rPr>
        <w:fldChar w:fldCharType="separate"/>
      </w:r>
      <w:r w:rsidRPr="00046593">
        <w:rPr>
          <w:rStyle w:val="Hyperlink"/>
          <w:rFonts w:ascii="Times New Roman" w:hAnsi="Times New Roman" w:cs="Times New Roman"/>
          <w:sz w:val="24"/>
          <w:szCs w:val="24"/>
        </w:rPr>
        <w:t>CCSS.ELA-Literacy.RH.6-8.6</w:t>
      </w:r>
      <w:r w:rsidRPr="00046593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Pr="00046593">
        <w:rPr>
          <w:rFonts w:ascii="Times New Roman" w:hAnsi="Times New Roman" w:cs="Times New Roman"/>
          <w:sz w:val="24"/>
          <w:szCs w:val="24"/>
        </w:rPr>
        <w:br/>
        <w:t>Identify aspects of a text that reveal an author's point of view or purpose (e.g., loaded language, inclusion or avoidance of particular facts).</w:t>
      </w:r>
    </w:p>
    <w:p w14:paraId="787B2E30" w14:textId="77777777" w:rsidR="003E3411" w:rsidRPr="003E3411" w:rsidRDefault="003E3411" w:rsidP="003E3411">
      <w:pPr>
        <w:spacing w:line="360" w:lineRule="auto"/>
        <w:rPr>
          <w:rFonts w:ascii="Times New Roman" w:hAnsi="Times New Roman" w:cs="Times New Roman"/>
          <w:sz w:val="16"/>
          <w:szCs w:val="24"/>
        </w:rPr>
      </w:pPr>
    </w:p>
    <w:p w14:paraId="28A7D429" w14:textId="77777777" w:rsidR="00E674EA" w:rsidRPr="00046593" w:rsidRDefault="005813D8" w:rsidP="003E341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46593">
        <w:rPr>
          <w:rFonts w:ascii="Times New Roman" w:eastAsia="Poiret One" w:hAnsi="Times New Roman" w:cs="Times New Roman"/>
          <w:b/>
          <w:sz w:val="24"/>
          <w:szCs w:val="24"/>
          <w:u w:val="single"/>
        </w:rPr>
        <w:lastRenderedPageBreak/>
        <w:t>Resource Group #2: Transforming the US into a Utopia:</w:t>
      </w:r>
    </w:p>
    <w:p w14:paraId="4982F1F3" w14:textId="77777777" w:rsidR="00E674EA" w:rsidRPr="00046593" w:rsidRDefault="005813D8" w:rsidP="003E34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6593">
        <w:rPr>
          <w:rFonts w:ascii="Times New Roman" w:eastAsia="Poiret One" w:hAnsi="Times New Roman" w:cs="Times New Roman"/>
          <w:sz w:val="24"/>
          <w:szCs w:val="24"/>
        </w:rPr>
        <w:tab/>
        <w:t xml:space="preserve">--If you were to improve our society/world, what would you change? </w:t>
      </w:r>
    </w:p>
    <w:p w14:paraId="3F88D4F0" w14:textId="77777777" w:rsidR="00E674EA" w:rsidRPr="00046593" w:rsidRDefault="005813D8" w:rsidP="003E34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6593">
        <w:rPr>
          <w:rFonts w:ascii="Times New Roman" w:eastAsia="Poiret One" w:hAnsi="Times New Roman" w:cs="Times New Roman"/>
          <w:sz w:val="24"/>
          <w:szCs w:val="24"/>
        </w:rPr>
        <w:t xml:space="preserve">  </w:t>
      </w:r>
      <w:r w:rsidRPr="00046593">
        <w:rPr>
          <w:rFonts w:ascii="Times New Roman" w:eastAsia="Poiret One" w:hAnsi="Times New Roman" w:cs="Times New Roman"/>
          <w:sz w:val="24"/>
          <w:szCs w:val="24"/>
        </w:rPr>
        <w:tab/>
      </w:r>
      <w:r w:rsidR="00187843" w:rsidRPr="00046593">
        <w:rPr>
          <w:rFonts w:ascii="Times New Roman" w:eastAsia="Poiret One" w:hAnsi="Times New Roman" w:cs="Times New Roman"/>
          <w:sz w:val="24"/>
          <w:szCs w:val="24"/>
        </w:rPr>
        <w:t xml:space="preserve">  (examples:</w:t>
      </w:r>
      <w:r w:rsidRPr="00046593">
        <w:rPr>
          <w:rFonts w:ascii="Times New Roman" w:eastAsia="Poiret One" w:hAnsi="Times New Roman" w:cs="Times New Roman"/>
          <w:sz w:val="24"/>
          <w:szCs w:val="24"/>
        </w:rPr>
        <w:t xml:space="preserve"> poverty</w:t>
      </w:r>
      <w:r w:rsidR="00187843" w:rsidRPr="00046593">
        <w:rPr>
          <w:rFonts w:ascii="Times New Roman" w:eastAsia="Poiret One" w:hAnsi="Times New Roman" w:cs="Times New Roman"/>
          <w:sz w:val="24"/>
          <w:szCs w:val="24"/>
        </w:rPr>
        <w:t xml:space="preserve">, homelessness, etc. </w:t>
      </w:r>
      <w:r w:rsidRPr="00046593">
        <w:rPr>
          <w:rFonts w:ascii="Times New Roman" w:eastAsia="Poiret One" w:hAnsi="Times New Roman" w:cs="Times New Roman"/>
          <w:sz w:val="24"/>
          <w:szCs w:val="24"/>
        </w:rPr>
        <w:t xml:space="preserve">) </w:t>
      </w:r>
    </w:p>
    <w:p w14:paraId="7F5DD6F9" w14:textId="77777777" w:rsidR="00E674EA" w:rsidRPr="00046593" w:rsidRDefault="005813D8" w:rsidP="003E34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6593">
        <w:rPr>
          <w:rFonts w:ascii="Times New Roman" w:eastAsia="Poiret One" w:hAnsi="Times New Roman" w:cs="Times New Roman"/>
          <w:sz w:val="24"/>
          <w:szCs w:val="24"/>
        </w:rPr>
        <w:tab/>
        <w:t xml:space="preserve">--How would you go about making those changes? </w:t>
      </w:r>
    </w:p>
    <w:p w14:paraId="4E0CFBDA" w14:textId="77777777" w:rsidR="00E674EA" w:rsidRPr="00046593" w:rsidRDefault="005813D8" w:rsidP="003E34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6593">
        <w:rPr>
          <w:rFonts w:ascii="Times New Roman" w:eastAsia="Poiret One" w:hAnsi="Times New Roman" w:cs="Times New Roman"/>
          <w:sz w:val="24"/>
          <w:szCs w:val="24"/>
        </w:rPr>
        <w:tab/>
        <w:t>--What kind of government would work best to create this Utopia?</w:t>
      </w:r>
    </w:p>
    <w:p w14:paraId="6326BB86" w14:textId="77777777" w:rsidR="00E674EA" w:rsidRPr="00046593" w:rsidRDefault="005813D8" w:rsidP="003E34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6593">
        <w:rPr>
          <w:rFonts w:ascii="Times New Roman" w:eastAsia="Poiret One" w:hAnsi="Times New Roman" w:cs="Times New Roman"/>
          <w:sz w:val="24"/>
          <w:szCs w:val="24"/>
        </w:rPr>
        <w:tab/>
        <w:t>--Think/talk about the quote as it impacts the idea of a Utopia:</w:t>
      </w:r>
    </w:p>
    <w:p w14:paraId="5FF50202" w14:textId="77777777" w:rsidR="00E674EA" w:rsidRPr="00046593" w:rsidRDefault="005813D8" w:rsidP="003E3411">
      <w:pPr>
        <w:spacing w:line="360" w:lineRule="auto"/>
        <w:ind w:left="720"/>
        <w:rPr>
          <w:rFonts w:ascii="Times New Roman" w:eastAsia="Poiret One" w:hAnsi="Times New Roman" w:cs="Times New Roman"/>
          <w:color w:val="000000" w:themeColor="text1"/>
          <w:sz w:val="24"/>
          <w:szCs w:val="24"/>
        </w:rPr>
      </w:pPr>
      <w:r w:rsidRPr="00046593">
        <w:rPr>
          <w:rFonts w:ascii="Times New Roman" w:eastAsia="Poiret One" w:hAnsi="Times New Roman" w:cs="Times New Roman"/>
          <w:sz w:val="24"/>
          <w:szCs w:val="24"/>
        </w:rPr>
        <w:t xml:space="preserve">   </w:t>
      </w:r>
      <w:r w:rsidRPr="00046593">
        <w:rPr>
          <w:rFonts w:ascii="Times New Roman" w:eastAsia="Poiret One" w:hAnsi="Times New Roman" w:cs="Times New Roman"/>
          <w:sz w:val="24"/>
          <w:szCs w:val="24"/>
        </w:rPr>
        <w:tab/>
        <w:t>“</w:t>
      </w:r>
      <w:hyperlink r:id="rId5">
        <w:r w:rsidRPr="00046593">
          <w:rPr>
            <w:rFonts w:ascii="Times New Roman" w:eastAsia="Poiret One" w:hAnsi="Times New Roman" w:cs="Times New Roman"/>
            <w:sz w:val="24"/>
            <w:szCs w:val="24"/>
          </w:rPr>
          <w:t>For to be free is not merely to cast off one's chains, but to live in a way that respects and enhances the freedom of others.</w:t>
        </w:r>
      </w:hyperlink>
      <w:r w:rsidRPr="00046593">
        <w:rPr>
          <w:rFonts w:ascii="Times New Roman" w:hAnsi="Times New Roman" w:cs="Times New Roman"/>
          <w:sz w:val="24"/>
          <w:szCs w:val="24"/>
        </w:rPr>
        <w:t xml:space="preserve">” </w:t>
      </w:r>
      <w:r w:rsidRPr="00046593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hyperlink r:id="rId6">
        <w:r w:rsidRPr="00046593">
          <w:rPr>
            <w:rFonts w:ascii="Times New Roman" w:eastAsia="Poiret One" w:hAnsi="Times New Roman" w:cs="Times New Roman"/>
            <w:color w:val="000000" w:themeColor="text1"/>
            <w:sz w:val="24"/>
            <w:szCs w:val="24"/>
          </w:rPr>
          <w:t>Nelson Mandela)</w:t>
        </w:r>
      </w:hyperlink>
    </w:p>
    <w:bookmarkStart w:id="1" w:name="CCSS.ELA-Literacy.SL.8.1.c"/>
    <w:p w14:paraId="555AEA01" w14:textId="77777777" w:rsidR="00763EB6" w:rsidRPr="00046593" w:rsidRDefault="00763EB6" w:rsidP="003E34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6593">
        <w:rPr>
          <w:rFonts w:ascii="Times New Roman" w:hAnsi="Times New Roman" w:cs="Times New Roman"/>
          <w:sz w:val="24"/>
          <w:szCs w:val="24"/>
        </w:rPr>
        <w:fldChar w:fldCharType="begin"/>
      </w:r>
      <w:r w:rsidRPr="00046593">
        <w:rPr>
          <w:rFonts w:ascii="Times New Roman" w:hAnsi="Times New Roman" w:cs="Times New Roman"/>
          <w:sz w:val="24"/>
          <w:szCs w:val="24"/>
        </w:rPr>
        <w:instrText xml:space="preserve"> HYPERLINK "http://www.corestandards.org/ELA-Literacy/SL/8/1/c/" </w:instrText>
      </w:r>
      <w:r w:rsidRPr="00046593">
        <w:rPr>
          <w:rFonts w:ascii="Times New Roman" w:hAnsi="Times New Roman" w:cs="Times New Roman"/>
          <w:sz w:val="24"/>
          <w:szCs w:val="24"/>
        </w:rPr>
        <w:fldChar w:fldCharType="separate"/>
      </w:r>
      <w:r w:rsidRPr="00046593">
        <w:rPr>
          <w:rStyle w:val="Hyperlink"/>
          <w:rFonts w:ascii="Times New Roman" w:hAnsi="Times New Roman" w:cs="Times New Roman"/>
          <w:sz w:val="24"/>
          <w:szCs w:val="24"/>
        </w:rPr>
        <w:t>CCSS.ELA-Literacy.SL.8.1.c</w:t>
      </w:r>
      <w:r w:rsidRPr="00046593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Pr="00046593">
        <w:rPr>
          <w:rFonts w:ascii="Times New Roman" w:hAnsi="Times New Roman" w:cs="Times New Roman"/>
          <w:sz w:val="24"/>
          <w:szCs w:val="24"/>
        </w:rPr>
        <w:br/>
        <w:t>Pose questions that connect the ideas of several speakers and respond to others' questions and comments with relevant evidence, observations, and ideas.</w:t>
      </w:r>
    </w:p>
    <w:p w14:paraId="1BD01C0E" w14:textId="77777777" w:rsidR="003E3411" w:rsidRPr="003E3411" w:rsidRDefault="003E3411" w:rsidP="003E3411">
      <w:pPr>
        <w:spacing w:line="360" w:lineRule="auto"/>
        <w:rPr>
          <w:rFonts w:ascii="Times New Roman" w:hAnsi="Times New Roman" w:cs="Times New Roman"/>
          <w:sz w:val="16"/>
          <w:szCs w:val="24"/>
        </w:rPr>
      </w:pPr>
    </w:p>
    <w:p w14:paraId="19D109F3" w14:textId="77777777" w:rsidR="00E674EA" w:rsidRPr="00046593" w:rsidRDefault="005813D8" w:rsidP="003E341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46593">
        <w:rPr>
          <w:rFonts w:ascii="Times New Roman" w:eastAsia="Poiret One" w:hAnsi="Times New Roman" w:cs="Times New Roman"/>
          <w:b/>
          <w:sz w:val="24"/>
          <w:szCs w:val="24"/>
          <w:u w:val="single"/>
        </w:rPr>
        <w:t>Resource Group #3: Bullying and Power</w:t>
      </w:r>
    </w:p>
    <w:p w14:paraId="03775FFC" w14:textId="77777777" w:rsidR="00E674EA" w:rsidRPr="00046593" w:rsidRDefault="005813D8" w:rsidP="003E34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6593">
        <w:rPr>
          <w:rFonts w:ascii="Times New Roman" w:eastAsia="Poiret One" w:hAnsi="Times New Roman" w:cs="Times New Roman"/>
          <w:sz w:val="24"/>
          <w:szCs w:val="24"/>
        </w:rPr>
        <w:tab/>
        <w:t xml:space="preserve">--How would you eliminate bullying? </w:t>
      </w:r>
      <w:r w:rsidR="00187843" w:rsidRPr="00046593">
        <w:rPr>
          <w:rFonts w:ascii="Times New Roman" w:eastAsia="Poiret One" w:hAnsi="Times New Roman" w:cs="Times New Roman"/>
          <w:sz w:val="24"/>
          <w:szCs w:val="24"/>
        </w:rPr>
        <w:t xml:space="preserve">Is that possible? </w:t>
      </w:r>
    </w:p>
    <w:p w14:paraId="15A9FC93" w14:textId="77777777" w:rsidR="00E674EA" w:rsidRPr="00046593" w:rsidRDefault="005813D8" w:rsidP="003E34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6593">
        <w:rPr>
          <w:rFonts w:ascii="Times New Roman" w:eastAsia="Poiret One" w:hAnsi="Times New Roman" w:cs="Times New Roman"/>
          <w:sz w:val="24"/>
          <w:szCs w:val="24"/>
        </w:rPr>
        <w:tab/>
        <w:t xml:space="preserve">--What is the relationship between bullying and power? </w:t>
      </w:r>
    </w:p>
    <w:p w14:paraId="354B4575" w14:textId="77777777" w:rsidR="00E674EA" w:rsidRPr="00046593" w:rsidRDefault="00187843" w:rsidP="003E3411">
      <w:pPr>
        <w:spacing w:line="360" w:lineRule="auto"/>
        <w:ind w:left="720"/>
        <w:rPr>
          <w:rFonts w:ascii="Times New Roman" w:eastAsia="Poiret One" w:hAnsi="Times New Roman" w:cs="Times New Roman"/>
          <w:sz w:val="24"/>
          <w:szCs w:val="24"/>
        </w:rPr>
      </w:pPr>
      <w:r w:rsidRPr="00046593">
        <w:rPr>
          <w:rFonts w:ascii="Times New Roman" w:eastAsia="Poiret One" w:hAnsi="Times New Roman" w:cs="Times New Roman"/>
          <w:sz w:val="24"/>
          <w:szCs w:val="24"/>
        </w:rPr>
        <w:t>--Look at the</w:t>
      </w:r>
      <w:r w:rsidR="005813D8" w:rsidRPr="00046593">
        <w:rPr>
          <w:rFonts w:ascii="Times New Roman" w:eastAsia="Poiret One" w:hAnsi="Times New Roman" w:cs="Times New Roman"/>
          <w:sz w:val="24"/>
          <w:szCs w:val="24"/>
        </w:rPr>
        <w:t xml:space="preserve"> D</w:t>
      </w:r>
      <w:r w:rsidRPr="00046593">
        <w:rPr>
          <w:rFonts w:ascii="Times New Roman" w:eastAsia="Poiret One" w:hAnsi="Times New Roman" w:cs="Times New Roman"/>
          <w:sz w:val="24"/>
          <w:szCs w:val="24"/>
        </w:rPr>
        <w:t>ignity for All Students Act (D</w:t>
      </w:r>
      <w:r w:rsidR="005813D8" w:rsidRPr="00046593">
        <w:rPr>
          <w:rFonts w:ascii="Times New Roman" w:eastAsia="Poiret One" w:hAnsi="Times New Roman" w:cs="Times New Roman"/>
          <w:sz w:val="24"/>
          <w:szCs w:val="24"/>
        </w:rPr>
        <w:t>ASA</w:t>
      </w:r>
      <w:r w:rsidRPr="00046593">
        <w:rPr>
          <w:rFonts w:ascii="Times New Roman" w:eastAsia="Poiret One" w:hAnsi="Times New Roman" w:cs="Times New Roman"/>
          <w:sz w:val="24"/>
          <w:szCs w:val="24"/>
        </w:rPr>
        <w:t>)</w:t>
      </w:r>
      <w:r w:rsidR="005813D8" w:rsidRPr="00046593">
        <w:rPr>
          <w:rFonts w:ascii="Times New Roman" w:eastAsia="Poiret One" w:hAnsi="Times New Roman" w:cs="Times New Roman"/>
          <w:sz w:val="24"/>
          <w:szCs w:val="24"/>
        </w:rPr>
        <w:t xml:space="preserve">. </w:t>
      </w:r>
      <w:r w:rsidR="00763EB6" w:rsidRPr="00046593">
        <w:rPr>
          <w:rFonts w:ascii="Times New Roman" w:eastAsia="Poiret One" w:hAnsi="Times New Roman" w:cs="Times New Roman"/>
          <w:sz w:val="24"/>
          <w:szCs w:val="24"/>
        </w:rPr>
        <w:t xml:space="preserve">Do a keyword search of the word “DASA.” </w:t>
      </w:r>
      <w:r w:rsidR="005813D8" w:rsidRPr="00046593">
        <w:rPr>
          <w:rFonts w:ascii="Times New Roman" w:eastAsia="Poiret One" w:hAnsi="Times New Roman" w:cs="Times New Roman"/>
          <w:sz w:val="24"/>
          <w:szCs w:val="24"/>
        </w:rPr>
        <w:t xml:space="preserve">Watch a video about the topic. What do you notice? </w:t>
      </w:r>
    </w:p>
    <w:bookmarkStart w:id="2" w:name="CCSS.ELA-Literacy.SL.8.2"/>
    <w:p w14:paraId="23B459DF" w14:textId="77777777" w:rsidR="00763EB6" w:rsidRPr="00046593" w:rsidRDefault="00763EB6" w:rsidP="003E34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6593">
        <w:rPr>
          <w:rFonts w:ascii="Times New Roman" w:hAnsi="Times New Roman" w:cs="Times New Roman"/>
          <w:sz w:val="24"/>
          <w:szCs w:val="24"/>
        </w:rPr>
        <w:fldChar w:fldCharType="begin"/>
      </w:r>
      <w:r w:rsidRPr="00046593">
        <w:rPr>
          <w:rFonts w:ascii="Times New Roman" w:hAnsi="Times New Roman" w:cs="Times New Roman"/>
          <w:sz w:val="24"/>
          <w:szCs w:val="24"/>
        </w:rPr>
        <w:instrText xml:space="preserve"> HYPERLINK "http://www.corestandards.org/ELA-Literacy/SL/8/2/" </w:instrText>
      </w:r>
      <w:r w:rsidRPr="00046593">
        <w:rPr>
          <w:rFonts w:ascii="Times New Roman" w:hAnsi="Times New Roman" w:cs="Times New Roman"/>
          <w:sz w:val="24"/>
          <w:szCs w:val="24"/>
        </w:rPr>
        <w:fldChar w:fldCharType="separate"/>
      </w:r>
      <w:r w:rsidRPr="00046593">
        <w:rPr>
          <w:rStyle w:val="Hyperlink"/>
          <w:rFonts w:ascii="Times New Roman" w:hAnsi="Times New Roman" w:cs="Times New Roman"/>
          <w:sz w:val="24"/>
          <w:szCs w:val="24"/>
        </w:rPr>
        <w:t>CCSS.ELA-Literacy.SL.8.2</w:t>
      </w:r>
      <w:r w:rsidRPr="00046593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  <w:r w:rsidRPr="00046593">
        <w:rPr>
          <w:rFonts w:ascii="Times New Roman" w:hAnsi="Times New Roman" w:cs="Times New Roman"/>
          <w:sz w:val="24"/>
          <w:szCs w:val="24"/>
        </w:rPr>
        <w:br/>
        <w:t>Analyze the purpose of information presented in diverse media and formats (e.g., visually, quantitatively, orally) and evaluate the motives (e.g., social, commercial, political) behind its presentation.</w:t>
      </w:r>
    </w:p>
    <w:p w14:paraId="58E8749C" w14:textId="77777777" w:rsidR="003E3411" w:rsidRPr="003E3411" w:rsidRDefault="003E3411" w:rsidP="003E3411">
      <w:pPr>
        <w:spacing w:line="360" w:lineRule="auto"/>
        <w:rPr>
          <w:rFonts w:ascii="Times New Roman" w:hAnsi="Times New Roman" w:cs="Times New Roman"/>
          <w:sz w:val="16"/>
          <w:szCs w:val="24"/>
        </w:rPr>
      </w:pPr>
    </w:p>
    <w:p w14:paraId="68CE7224" w14:textId="77777777" w:rsidR="00E674EA" w:rsidRPr="00046593" w:rsidRDefault="005813D8" w:rsidP="003E341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46593">
        <w:rPr>
          <w:rFonts w:ascii="Times New Roman" w:eastAsia="Poiret One" w:hAnsi="Times New Roman" w:cs="Times New Roman"/>
          <w:b/>
          <w:sz w:val="24"/>
          <w:szCs w:val="24"/>
          <w:u w:val="single"/>
        </w:rPr>
        <w:t xml:space="preserve">Resource Group #4: Connotations and conclusions </w:t>
      </w:r>
    </w:p>
    <w:p w14:paraId="52FDB761" w14:textId="77777777" w:rsidR="00E674EA" w:rsidRPr="00046593" w:rsidRDefault="005813D8" w:rsidP="003E3411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46593">
        <w:rPr>
          <w:rFonts w:ascii="Times New Roman" w:eastAsia="Poiret One" w:hAnsi="Times New Roman" w:cs="Times New Roman"/>
          <w:sz w:val="24"/>
          <w:szCs w:val="24"/>
        </w:rPr>
        <w:t xml:space="preserve">--Remember that a connotation is the feelings associated with a word and denotation is the dictionary definition. For this discussion, you’ll be talking about both. </w:t>
      </w:r>
    </w:p>
    <w:p w14:paraId="6A70D815" w14:textId="77777777" w:rsidR="00E674EA" w:rsidRPr="00046593" w:rsidRDefault="005813D8" w:rsidP="003E3411">
      <w:pPr>
        <w:spacing w:line="360" w:lineRule="auto"/>
        <w:ind w:left="720"/>
        <w:rPr>
          <w:rFonts w:ascii="Times New Roman" w:eastAsia="Poiret One" w:hAnsi="Times New Roman" w:cs="Times New Roman"/>
          <w:sz w:val="24"/>
          <w:szCs w:val="24"/>
        </w:rPr>
      </w:pPr>
      <w:r w:rsidRPr="00046593">
        <w:rPr>
          <w:rFonts w:ascii="Times New Roman" w:eastAsia="Poiret One" w:hAnsi="Times New Roman" w:cs="Times New Roman"/>
          <w:sz w:val="24"/>
          <w:szCs w:val="24"/>
        </w:rPr>
        <w:t>--Look at this list of words: infraction, interdependence, relinquish, infringe, unanimous</w:t>
      </w:r>
    </w:p>
    <w:p w14:paraId="061E814A" w14:textId="77777777" w:rsidR="00187843" w:rsidRPr="00046593" w:rsidRDefault="00187843" w:rsidP="003E3411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46593">
        <w:rPr>
          <w:rFonts w:ascii="Times New Roman" w:eastAsia="Poiret One" w:hAnsi="Times New Roman" w:cs="Times New Roman"/>
          <w:sz w:val="24"/>
          <w:szCs w:val="24"/>
        </w:rPr>
        <w:tab/>
        <w:t>Determine their denotation.</w:t>
      </w:r>
    </w:p>
    <w:p w14:paraId="5B529753" w14:textId="77777777" w:rsidR="00E674EA" w:rsidRPr="00046593" w:rsidRDefault="005813D8" w:rsidP="003E34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6593">
        <w:rPr>
          <w:rFonts w:ascii="Times New Roman" w:eastAsia="Poiret One" w:hAnsi="Times New Roman" w:cs="Times New Roman"/>
          <w:sz w:val="24"/>
          <w:szCs w:val="24"/>
        </w:rPr>
        <w:tab/>
      </w:r>
      <w:r w:rsidRPr="00046593">
        <w:rPr>
          <w:rFonts w:ascii="Times New Roman" w:eastAsia="Poiret One" w:hAnsi="Times New Roman" w:cs="Times New Roman"/>
          <w:sz w:val="24"/>
          <w:szCs w:val="24"/>
        </w:rPr>
        <w:tab/>
        <w:t>What connotation does each word have?</w:t>
      </w:r>
    </w:p>
    <w:p w14:paraId="0A8421C6" w14:textId="77777777" w:rsidR="00E674EA" w:rsidRPr="00046593" w:rsidRDefault="005813D8" w:rsidP="003E3411">
      <w:p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046593">
        <w:rPr>
          <w:rFonts w:ascii="Times New Roman" w:eastAsia="Poiret One" w:hAnsi="Times New Roman" w:cs="Times New Roman"/>
          <w:sz w:val="24"/>
          <w:szCs w:val="24"/>
        </w:rPr>
        <w:t xml:space="preserve">What conclusions can we draw about this book, based on these words? </w:t>
      </w:r>
    </w:p>
    <w:p w14:paraId="0A105B83" w14:textId="77777777" w:rsidR="00E674EA" w:rsidRPr="00046593" w:rsidRDefault="005813D8" w:rsidP="003E3411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46593">
        <w:rPr>
          <w:rFonts w:ascii="Times New Roman" w:eastAsia="Poiret One" w:hAnsi="Times New Roman" w:cs="Times New Roman"/>
          <w:sz w:val="24"/>
          <w:szCs w:val="24"/>
        </w:rPr>
        <w:t xml:space="preserve">--The precise meaning of words is very important in this book. Why might that matter? (think about our conversation about good vs. stupendous, tiny vs. microscopic) </w:t>
      </w:r>
    </w:p>
    <w:bookmarkStart w:id="3" w:name="CCSS.ELA-Literacy.L.8.5.c"/>
    <w:p w14:paraId="30935502" w14:textId="77777777" w:rsidR="00E674EA" w:rsidRPr="00046593" w:rsidRDefault="005813D8" w:rsidP="003E34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6593">
        <w:rPr>
          <w:rFonts w:ascii="Times New Roman" w:hAnsi="Times New Roman" w:cs="Times New Roman"/>
          <w:sz w:val="24"/>
          <w:szCs w:val="24"/>
        </w:rPr>
        <w:lastRenderedPageBreak/>
        <w:fldChar w:fldCharType="begin"/>
      </w:r>
      <w:r w:rsidRPr="00046593">
        <w:rPr>
          <w:rFonts w:ascii="Times New Roman" w:hAnsi="Times New Roman" w:cs="Times New Roman"/>
          <w:sz w:val="24"/>
          <w:szCs w:val="24"/>
        </w:rPr>
        <w:instrText xml:space="preserve"> HYPERLINK "http://www.corestandards.org/ELA-Literacy/L/8/5/c/" </w:instrText>
      </w:r>
      <w:r w:rsidRPr="00046593">
        <w:rPr>
          <w:rFonts w:ascii="Times New Roman" w:hAnsi="Times New Roman" w:cs="Times New Roman"/>
          <w:sz w:val="24"/>
          <w:szCs w:val="24"/>
        </w:rPr>
        <w:fldChar w:fldCharType="separate"/>
      </w:r>
      <w:r w:rsidRPr="00046593">
        <w:rPr>
          <w:rStyle w:val="Hyperlink"/>
          <w:rFonts w:ascii="Times New Roman" w:hAnsi="Times New Roman" w:cs="Times New Roman"/>
          <w:sz w:val="24"/>
          <w:szCs w:val="24"/>
        </w:rPr>
        <w:t>CCSS.ELA-Literacy.L.8.5.c</w:t>
      </w:r>
      <w:r w:rsidRPr="00046593"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  <w:r w:rsidRPr="00046593">
        <w:rPr>
          <w:rFonts w:ascii="Times New Roman" w:hAnsi="Times New Roman" w:cs="Times New Roman"/>
          <w:sz w:val="24"/>
          <w:szCs w:val="24"/>
        </w:rPr>
        <w:br/>
        <w:t xml:space="preserve">Distinguish among the connotations (associations) of words with similar denotations (definitions) (e.g., </w:t>
      </w:r>
      <w:r w:rsidRPr="00046593">
        <w:rPr>
          <w:rStyle w:val="Emphasis"/>
          <w:rFonts w:ascii="Times New Roman" w:hAnsi="Times New Roman" w:cs="Times New Roman"/>
          <w:sz w:val="24"/>
          <w:szCs w:val="24"/>
        </w:rPr>
        <w:t>bullheaded, willful, firm, persistent, resolute</w:t>
      </w:r>
      <w:r w:rsidRPr="00046593">
        <w:rPr>
          <w:rFonts w:ascii="Times New Roman" w:hAnsi="Times New Roman" w:cs="Times New Roman"/>
          <w:sz w:val="24"/>
          <w:szCs w:val="24"/>
        </w:rPr>
        <w:t>).</w:t>
      </w:r>
    </w:p>
    <w:p w14:paraId="1F30EBD8" w14:textId="77777777" w:rsidR="003E3411" w:rsidRPr="003E3411" w:rsidRDefault="003E3411" w:rsidP="003E3411">
      <w:pPr>
        <w:spacing w:line="360" w:lineRule="auto"/>
        <w:rPr>
          <w:rFonts w:ascii="Times New Roman" w:hAnsi="Times New Roman" w:cs="Times New Roman"/>
          <w:sz w:val="16"/>
          <w:szCs w:val="24"/>
        </w:rPr>
      </w:pPr>
    </w:p>
    <w:p w14:paraId="32D48733" w14:textId="77777777" w:rsidR="00E674EA" w:rsidRPr="00046593" w:rsidRDefault="005813D8" w:rsidP="003E341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46593">
        <w:rPr>
          <w:rFonts w:ascii="Times New Roman" w:eastAsia="Poiret One" w:hAnsi="Times New Roman" w:cs="Times New Roman"/>
          <w:b/>
          <w:sz w:val="24"/>
          <w:szCs w:val="24"/>
          <w:u w:val="single"/>
        </w:rPr>
        <w:t xml:space="preserve">Resource Group #5: Real Utopias </w:t>
      </w:r>
    </w:p>
    <w:p w14:paraId="1E537F2E" w14:textId="77777777" w:rsidR="00E674EA" w:rsidRPr="00046593" w:rsidRDefault="00187843" w:rsidP="003E3411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46593">
        <w:rPr>
          <w:rFonts w:ascii="Times New Roman" w:eastAsia="Poiret One" w:hAnsi="Times New Roman" w:cs="Times New Roman"/>
          <w:sz w:val="24"/>
          <w:szCs w:val="24"/>
        </w:rPr>
        <w:t>--</w:t>
      </w:r>
      <w:r w:rsidR="005813D8" w:rsidRPr="00046593">
        <w:rPr>
          <w:rFonts w:ascii="Times New Roman" w:eastAsia="Poiret One" w:hAnsi="Times New Roman" w:cs="Times New Roman"/>
          <w:sz w:val="24"/>
          <w:szCs w:val="24"/>
        </w:rPr>
        <w:t>Throughout history, societies have tried to form Utopias. Research one that was pre-1900 and another that was post-1900. Discu</w:t>
      </w:r>
      <w:r w:rsidRPr="00046593">
        <w:rPr>
          <w:rFonts w:ascii="Times New Roman" w:eastAsia="Poiret One" w:hAnsi="Times New Roman" w:cs="Times New Roman"/>
          <w:sz w:val="24"/>
          <w:szCs w:val="24"/>
        </w:rPr>
        <w:t xml:space="preserve">ss with each other your findings and identify two similarities and two differences. </w:t>
      </w:r>
    </w:p>
    <w:bookmarkStart w:id="4" w:name="CCSS.ELA-Literacy.CCRA.W.7"/>
    <w:p w14:paraId="0442BE6A" w14:textId="77777777" w:rsidR="00E674EA" w:rsidRPr="00046593" w:rsidRDefault="005813D8" w:rsidP="003E34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6593">
        <w:rPr>
          <w:rFonts w:ascii="Times New Roman" w:hAnsi="Times New Roman" w:cs="Times New Roman"/>
          <w:sz w:val="24"/>
          <w:szCs w:val="24"/>
        </w:rPr>
        <w:fldChar w:fldCharType="begin"/>
      </w:r>
      <w:r w:rsidRPr="00046593">
        <w:rPr>
          <w:rFonts w:ascii="Times New Roman" w:hAnsi="Times New Roman" w:cs="Times New Roman"/>
          <w:sz w:val="24"/>
          <w:szCs w:val="24"/>
        </w:rPr>
        <w:instrText xml:space="preserve"> HYPERLINK "http://www.corestandards.org/ELA-Literacy/CCRA/W/7/" </w:instrText>
      </w:r>
      <w:r w:rsidRPr="00046593">
        <w:rPr>
          <w:rFonts w:ascii="Times New Roman" w:hAnsi="Times New Roman" w:cs="Times New Roman"/>
          <w:sz w:val="24"/>
          <w:szCs w:val="24"/>
        </w:rPr>
        <w:fldChar w:fldCharType="separate"/>
      </w:r>
      <w:r w:rsidRPr="00046593">
        <w:rPr>
          <w:rStyle w:val="Hyperlink"/>
          <w:rFonts w:ascii="Times New Roman" w:hAnsi="Times New Roman" w:cs="Times New Roman"/>
          <w:sz w:val="24"/>
          <w:szCs w:val="24"/>
        </w:rPr>
        <w:t>CCSS.ELA-Literacy.CCRA.W.7</w:t>
      </w:r>
      <w:r w:rsidRPr="00046593"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  <w:r w:rsidRPr="00046593">
        <w:rPr>
          <w:rFonts w:ascii="Times New Roman" w:hAnsi="Times New Roman" w:cs="Times New Roman"/>
          <w:sz w:val="24"/>
          <w:szCs w:val="24"/>
        </w:rPr>
        <w:br/>
        <w:t>Conduct short as well as more sustained research projects based on focused questions, demonstrating understanding of the subject under investigation.</w:t>
      </w:r>
    </w:p>
    <w:p w14:paraId="0F8F8C8D" w14:textId="77777777" w:rsidR="00E674EA" w:rsidRDefault="005813D8" w:rsidP="00046593">
      <w:pPr>
        <w:spacing w:line="480" w:lineRule="auto"/>
        <w:rPr>
          <w:rFonts w:ascii="Times New Roman" w:eastAsia="Poiret One" w:hAnsi="Times New Roman" w:cs="Times New Roman"/>
          <w:sz w:val="24"/>
          <w:szCs w:val="24"/>
        </w:rPr>
      </w:pPr>
      <w:r w:rsidRPr="00046593">
        <w:rPr>
          <w:rFonts w:ascii="Times New Roman" w:eastAsia="Poiret One" w:hAnsi="Times New Roman" w:cs="Times New Roman"/>
          <w:sz w:val="24"/>
          <w:szCs w:val="24"/>
        </w:rPr>
        <w:tab/>
      </w:r>
    </w:p>
    <w:p w14:paraId="1FD18D7B" w14:textId="77777777" w:rsidR="00854999" w:rsidRDefault="00854999" w:rsidP="00854999">
      <w:pPr>
        <w:autoSpaceDE w:val="0"/>
        <w:autoSpaceDN w:val="0"/>
        <w:adjustRightInd w:val="0"/>
        <w:rPr>
          <w:i/>
          <w:sz w:val="24"/>
          <w:szCs w:val="24"/>
        </w:rPr>
      </w:pPr>
      <w:r w:rsidRPr="001754D5">
        <w:rPr>
          <w:sz w:val="24"/>
          <w:szCs w:val="24"/>
          <w:u w:val="single"/>
        </w:rPr>
        <w:t>From</w:t>
      </w:r>
      <w:r>
        <w:rPr>
          <w:sz w:val="24"/>
          <w:szCs w:val="24"/>
          <w:u w:val="single"/>
        </w:rPr>
        <w:t>:</w:t>
      </w:r>
      <w:r w:rsidRPr="00A2041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A20416">
        <w:rPr>
          <w:sz w:val="24"/>
          <w:szCs w:val="24"/>
        </w:rPr>
        <w:t>Amber Chandler</w:t>
      </w:r>
      <w:r w:rsidRPr="001754D5">
        <w:rPr>
          <w:i/>
          <w:sz w:val="24"/>
          <w:szCs w:val="24"/>
        </w:rPr>
        <w:t xml:space="preserve">, The Flexible ELA Classroom, </w:t>
      </w:r>
      <w:r w:rsidRPr="00A20416">
        <w:rPr>
          <w:sz w:val="24"/>
          <w:szCs w:val="24"/>
        </w:rPr>
        <w:t>© Routledge, 2017</w:t>
      </w:r>
    </w:p>
    <w:p w14:paraId="452D5DC8" w14:textId="77777777" w:rsidR="00854999" w:rsidRPr="001754D5" w:rsidRDefault="00854999" w:rsidP="00854999">
      <w:pPr>
        <w:autoSpaceDE w:val="0"/>
        <w:autoSpaceDN w:val="0"/>
        <w:adjustRightInd w:val="0"/>
        <w:rPr>
          <w:sz w:val="24"/>
          <w:szCs w:val="24"/>
        </w:rPr>
      </w:pPr>
      <w:r w:rsidRPr="001754D5">
        <w:rPr>
          <w:sz w:val="24"/>
          <w:szCs w:val="24"/>
          <w:u w:val="single"/>
        </w:rPr>
        <w:t>Source:</w:t>
      </w:r>
      <w:r>
        <w:rPr>
          <w:sz w:val="24"/>
          <w:szCs w:val="24"/>
        </w:rPr>
        <w:t xml:space="preserve">  </w:t>
      </w:r>
      <w:hyperlink r:id="rId7" w:history="1">
        <w:r w:rsidRPr="00A20416">
          <w:rPr>
            <w:rStyle w:val="Hyperlink"/>
            <w:sz w:val="24"/>
            <w:szCs w:val="24"/>
          </w:rPr>
          <w:t>MiddleWeb.com</w:t>
        </w:r>
      </w:hyperlink>
    </w:p>
    <w:p w14:paraId="622E286B" w14:textId="77777777" w:rsidR="00854999" w:rsidRPr="00046593" w:rsidRDefault="00854999" w:rsidP="0004659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5"/>
    </w:p>
    <w:p w14:paraId="110FBEDD" w14:textId="77777777" w:rsidR="00E674EA" w:rsidRPr="00046593" w:rsidRDefault="00854999" w:rsidP="0004659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hyperlink r:id="rId8">
        <w:r w:rsidR="005813D8" w:rsidRPr="00046593">
          <w:rPr>
            <w:rFonts w:ascii="Times New Roman" w:eastAsia="Times New Roman" w:hAnsi="Times New Roman" w:cs="Times New Roman"/>
            <w:b/>
            <w:i/>
            <w:color w:val="F9FBFB"/>
            <w:sz w:val="24"/>
            <w:szCs w:val="24"/>
          </w:rPr>
          <w:t>Bob Dylan</w:t>
        </w:r>
      </w:hyperlink>
    </w:p>
    <w:sectPr w:rsidR="00E674EA" w:rsidRPr="00046593" w:rsidSect="003E3411">
      <w:pgSz w:w="12240" w:h="15840"/>
      <w:pgMar w:top="108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Poiret One">
    <w:charset w:val="00"/>
    <w:family w:val="auto"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E674EA"/>
    <w:rsid w:val="00046593"/>
    <w:rsid w:val="00187843"/>
    <w:rsid w:val="003E3411"/>
    <w:rsid w:val="005813D8"/>
    <w:rsid w:val="005A2718"/>
    <w:rsid w:val="005B401D"/>
    <w:rsid w:val="00763EB6"/>
    <w:rsid w:val="00854999"/>
    <w:rsid w:val="00DD6866"/>
    <w:rsid w:val="00E6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239D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semiHidden/>
    <w:unhideWhenUsed/>
    <w:rsid w:val="00763EB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813D8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DD6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68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68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68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8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86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5499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semiHidden/>
    <w:unhideWhenUsed/>
    <w:rsid w:val="00763EB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813D8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DD6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68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68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68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8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86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549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brainyquote.com/quotes/quotes/n/nelsonmand178787.html?src=t_freedom" TargetMode="External"/><Relationship Id="rId6" Type="http://schemas.openxmlformats.org/officeDocument/2006/relationships/hyperlink" Target="http://www.brainyquote.com/quotes/authors/n/nelson_mandela.html" TargetMode="External"/><Relationship Id="rId7" Type="http://schemas.openxmlformats.org/officeDocument/2006/relationships/hyperlink" Target="http://www.middleweb.com/32969/" TargetMode="External"/><Relationship Id="rId8" Type="http://schemas.openxmlformats.org/officeDocument/2006/relationships/hyperlink" Target="http://www.brainyquote.com/quotes/authors/b/bob_dylan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727</Words>
  <Characters>4148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lease</dc:creator>
  <cp:lastModifiedBy>John Norton</cp:lastModifiedBy>
  <cp:revision>5</cp:revision>
  <dcterms:created xsi:type="dcterms:W3CDTF">2016-02-17T20:39:00Z</dcterms:created>
  <dcterms:modified xsi:type="dcterms:W3CDTF">2016-10-09T15:59:00Z</dcterms:modified>
</cp:coreProperties>
</file>